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before="2" w:line="280" w:lineRule="auto"/>
        <w:ind w:right="229"/>
        <w:jc w:val="center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New Client Application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spacing w:after="0" w:before="2" w:line="280" w:lineRule="auto"/>
        <w:ind w:left="10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 Applying: First Name________________________  Last Name____________________________________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Address_____________________________________________   City ____________________________________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/>
      </w:pPr>
      <w:r w:rsidDel="00000000" w:rsidR="00000000" w:rsidRPr="00000000">
        <w:rPr>
          <w:b w:val="1"/>
          <w:rtl w:val="0"/>
        </w:rPr>
        <w:t xml:space="preserve">State _____________   Zip Code _________________    Currently Unhoused (Address n/a)?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b w:val="1"/>
          <w:rtl w:val="0"/>
        </w:rPr>
        <w:t xml:space="preserve">List all members of your household,</w:t>
      </w:r>
      <w:r w:rsidDel="00000000" w:rsidR="00000000" w:rsidRPr="00000000">
        <w:rPr>
          <w:b w:val="1"/>
          <w:i w:val="1"/>
          <w:rtl w:val="0"/>
        </w:rPr>
        <w:t xml:space="preserve"> including yourself</w:t>
      </w:r>
      <w:r w:rsidDel="00000000" w:rsidR="00000000" w:rsidRPr="00000000">
        <w:rPr>
          <w:b w:val="1"/>
          <w:rtl w:val="0"/>
        </w:rPr>
        <w:t xml:space="preserve">:</w:t>
      </w:r>
    </w:p>
    <w:tbl>
      <w:tblPr>
        <w:tblStyle w:val="Table1"/>
        <w:tblW w:w="10125.0" w:type="dxa"/>
        <w:jc w:val="left"/>
        <w:tblInd w:w="-48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65"/>
        <w:gridCol w:w="1740"/>
        <w:gridCol w:w="2220"/>
        <w:tblGridChange w:id="0">
          <w:tblGrid>
            <w:gridCol w:w="6165"/>
            <w:gridCol w:w="1740"/>
            <w:gridCol w:w="2220"/>
          </w:tblGrid>
        </w:tblGridChange>
      </w:tblGrid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Birth Date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*If additional space is needed, please use back side of this page**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tabs>
          <w:tab w:val="left" w:leader="none" w:pos="3100"/>
        </w:tabs>
        <w:spacing w:after="0" w:before="18" w:line="240" w:lineRule="auto"/>
        <w:ind w:right="-2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* This institution is an equal opportunity provider.  Household information is collected for demographic purposes and sharing personal information is not a requirement for receiving TEFAP (Government) food - see attached form.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3100"/>
        </w:tabs>
        <w:spacing w:after="0" w:before="18" w:line="240" w:lineRule="auto"/>
        <w:ind w:right="-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3100"/>
        </w:tabs>
        <w:spacing w:after="0" w:before="18" w:line="240" w:lineRule="auto"/>
        <w:ind w:right="-20"/>
        <w:rPr/>
      </w:pPr>
      <w:r w:rsidDel="00000000" w:rsidR="00000000" w:rsidRPr="00000000">
        <w:rPr>
          <w:b w:val="1"/>
          <w:rtl w:val="0"/>
        </w:rPr>
        <w:t xml:space="preserve">Signature</w:t>
      </w:r>
      <w:r w:rsidDel="00000000" w:rsidR="00000000" w:rsidRPr="00000000">
        <w:rPr>
          <w:rtl w:val="0"/>
        </w:rPr>
        <w:t xml:space="preserve">_____________________________________________________ 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3100"/>
        </w:tabs>
        <w:spacing w:after="0" w:before="18" w:line="240" w:lineRule="auto"/>
        <w:ind w:right="-2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16"/>
        <w:tblGridChange w:id="0">
          <w:tblGrid>
            <w:gridCol w:w="10516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A “Mobile Food” Delivery may be available for those who qualify on the self-disclosed basis of being elderly, disabled or living without transportation service to access the food bank during regular distribution hours (Mondays 2:30 - 5:00 pm). Delivery Service is within the perimeter of the La Conner School District. If you are applying for mobile delivery, please select from the following:</w:t>
            </w:r>
          </w:p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_____I qualify for mobile delivery because my household lacks transportation during regular food bank hours and                                   I/we reside within the La Conner School District yet outside of public transportation areas/bus lines.</w:t>
            </w:r>
          </w:p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_____I qualify for mobile delivery because I am elderly</w:t>
            </w:r>
          </w:p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_____I quality for mobile delivery because of a disability</w:t>
            </w:r>
          </w:p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  <w:t xml:space="preserve">_____________________________________________________   </w:t>
            </w: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  <w:t xml:space="preserve">__________________________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tabs>
          <w:tab w:val="left" w:leader="none" w:pos="3100"/>
        </w:tabs>
        <w:spacing w:after="0" w:before="18" w:line="240" w:lineRule="auto"/>
        <w:ind w:right="-2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360" w:top="360" w:left="907.2" w:right="1036.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Updated 3/2025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                                     </w:t>
    </w:r>
    <w:r w:rsidDel="00000000" w:rsidR="00000000" w:rsidRPr="00000000">
      <w:rPr>
        <w:b w:val="1"/>
        <w:rtl w:val="0"/>
      </w:rPr>
      <w:t xml:space="preserve">                                       </w:t>
      <w:tab/>
      <w:t xml:space="preserve">Food Bank Use Only: New Client Number</w:t>
    </w:r>
    <w:r w:rsidDel="00000000" w:rsidR="00000000" w:rsidRPr="00000000">
      <w:rPr>
        <w:rtl w:val="0"/>
      </w:rPr>
      <w:t xml:space="preserve">________________________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4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6120"/>
      <w:gridCol w:w="4290"/>
      <w:tblGridChange w:id="0">
        <w:tblGrid>
          <w:gridCol w:w="6120"/>
          <w:gridCol w:w="4290"/>
        </w:tblGrid>
      </w:tblGridChange>
    </w:tblGrid>
    <w:tr>
      <w:trPr>
        <w:cantSplit w:val="0"/>
        <w:trHeight w:val="1155" w:hRule="atLeast"/>
        <w:tblHeader w:val="0"/>
      </w:trPr>
      <w:tc>
        <w:tcPr/>
        <w:p w:rsidR="00000000" w:rsidDel="00000000" w:rsidP="00000000" w:rsidRDefault="00000000" w:rsidRPr="00000000" w14:paraId="00000032">
          <w:pPr>
            <w:pageBreakBefore w:val="0"/>
            <w:ind w:right="-160"/>
            <w:jc w:val="both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0" distT="0" distL="0" distR="0">
                <wp:extent cx="895160" cy="666802"/>
                <wp:effectExtent b="0" l="0" r="0" t="0"/>
                <wp:docPr descr="Macintosh HD:Users:michellehavist:Desktop:Food Bank:LaConner-Food-Bank-logo-New (2).jpg" id="4" name="image1.jpg"/>
                <a:graphic>
                  <a:graphicData uri="http://schemas.openxmlformats.org/drawingml/2006/picture">
                    <pic:pic>
                      <pic:nvPicPr>
                        <pic:cNvPr descr="Macintosh HD:Users:michellehavist:Desktop:Food Bank:LaConner-Food-Bank-logo-New (2)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160" cy="66680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36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36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3rd &amp; Benton St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|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P.O. Box 922 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36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La Conner, WA 98257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36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360-488-3878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|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laconnerfoodbank.com</w:t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102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22EDF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22EDF"/>
    <w:rPr>
      <w:rFonts w:ascii="Lucida Grande" w:cs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rsid w:val="00824F78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4F78"/>
  </w:style>
  <w:style w:type="character" w:styleId="PageNumber">
    <w:name w:val="page number"/>
    <w:basedOn w:val="DefaultParagraphFont"/>
    <w:uiPriority w:val="99"/>
    <w:semiHidden w:val="1"/>
    <w:unhideWhenUsed w:val="1"/>
    <w:rsid w:val="00824F78"/>
  </w:style>
  <w:style w:type="paragraph" w:styleId="Header">
    <w:name w:val="header"/>
    <w:basedOn w:val="Normal"/>
    <w:link w:val="HeaderChar"/>
    <w:uiPriority w:val="99"/>
    <w:unhideWhenUsed w:val="1"/>
    <w:rsid w:val="00824F78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4F78"/>
  </w:style>
  <w:style w:type="character" w:styleId="Hyperlink">
    <w:name w:val="Hyperlink"/>
    <w:basedOn w:val="DefaultParagraphFont"/>
    <w:uiPriority w:val="99"/>
    <w:semiHidden w:val="1"/>
    <w:unhideWhenUsed w:val="1"/>
    <w:rsid w:val="0038225D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243DEC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A7A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3UNg4Rq/EWGvaK7vcasF1+08Q==">CgMxLjAyCGguZ2pkZ3hzOAByITFRalBzQVVtS3RQSnBDUEdWNVJUeGxCZjMxRzRBTkd6Nw==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2019-08-28T23:28:00Z</dcterms:created>
  <dc:creator>Richard Widdop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2019-08-28T00:00:00Z</vt:filetime>
  </property>
</Properties>
</file>